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3AF02" w14:textId="1F79F2B4" w:rsidR="00FC4007" w:rsidRPr="00FC4007" w:rsidRDefault="00FC4007" w:rsidP="00FC4007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FC4007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 xml:space="preserve">IMMERSION GAMES SA (7/2025) Rezygnacja </w:t>
      </w:r>
      <w:r w:rsidR="00BF2A99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c</w:t>
      </w:r>
      <w:r w:rsidRPr="00FC4007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złon</w:t>
      </w:r>
      <w:r w:rsidR="00BF2A99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ka</w:t>
      </w:r>
      <w:r w:rsidRPr="00FC4007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 xml:space="preserve"> Rady Nadzorczej</w:t>
      </w:r>
    </w:p>
    <w:p w14:paraId="750DC5ED" w14:textId="15852677" w:rsidR="00FC4007" w:rsidRPr="00FC4007" w:rsidRDefault="00FC4007" w:rsidP="00FC4007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FC4007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 xml:space="preserve">Raport Bieżący nr </w:t>
      </w:r>
      <w:r w:rsidR="00BF2A99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8</w:t>
      </w:r>
      <w:r w:rsidRPr="00FC4007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/2025</w:t>
      </w:r>
    </w:p>
    <w:p w14:paraId="2C6F0C03" w14:textId="77777777" w:rsidR="00FC4007" w:rsidRPr="00FC4007" w:rsidRDefault="00FC4007" w:rsidP="00FC4007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2F1E813" w14:textId="77777777" w:rsidR="00BF2A99" w:rsidRPr="00BF2A99" w:rsidRDefault="00BF2A99" w:rsidP="00BF2A99">
      <w:pP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F2A99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Zarząd Immersion Games S.A. („Spółka”, „Emitent”) niniejszym informuje, że </w:t>
      </w:r>
      <w:proofErr w:type="gramStart"/>
      <w:r w:rsidRPr="00BF2A99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w dniu dzisiejszym</w:t>
      </w:r>
      <w:proofErr w:type="gramEnd"/>
      <w:r w:rsidRPr="00BF2A99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do siedziby Spółki wpłynęło oświadczenie o rezygnacji z pełnienia funkcji członka Rady Nadzorczej Emitenta złożone przez Pana Piotra Baczyńskiego. Zgodnie z treścią wskazaną w oświadczeniu zostało ono złożone ze skutkiem na dzień 29 czerwca 2025 roku. Pan Piotr Baczyński nie wskazał powodów podjęcia decyzji o rezygnacji.</w:t>
      </w:r>
    </w:p>
    <w:p w14:paraId="7560FA83" w14:textId="77777777" w:rsidR="00BF2A99" w:rsidRPr="00BF2A99" w:rsidRDefault="00BF2A99" w:rsidP="00BF2A99">
      <w:pP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</w:p>
    <w:p w14:paraId="472BEBD8" w14:textId="24777D16" w:rsidR="008467A2" w:rsidRDefault="00BF2A99" w:rsidP="00BF2A99">
      <w:pP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F2A99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§ 3 ust. 1 pkt 7) Załącznika Nr 3 do Regulaminu Alternatywnego Systemu Obrotu „Informacje bieżące i okresowe przekazywane w Alternatywnym Systemie Obrotu na rynku </w:t>
      </w:r>
      <w:proofErr w:type="spellStart"/>
      <w:r w:rsidRPr="00BF2A99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BF2A99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</w:t>
      </w:r>
    </w:p>
    <w:p w14:paraId="0AC30706" w14:textId="77777777" w:rsidR="00BF2A99" w:rsidRDefault="00BF2A99" w:rsidP="00BF2A99">
      <w:pP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</w:p>
    <w:p w14:paraId="1C20B251" w14:textId="0BB9F839" w:rsidR="00BF2A99" w:rsidRDefault="00BF2A99" w:rsidP="00BF2A99">
      <w:r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Data publikacji 2025-06-26</w:t>
      </w:r>
    </w:p>
    <w:sectPr w:rsidR="00BF2A99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007"/>
    <w:rsid w:val="00304941"/>
    <w:rsid w:val="00361E85"/>
    <w:rsid w:val="004E6214"/>
    <w:rsid w:val="00504F3D"/>
    <w:rsid w:val="008467A2"/>
    <w:rsid w:val="008B3DD8"/>
    <w:rsid w:val="00A71309"/>
    <w:rsid w:val="00B2398E"/>
    <w:rsid w:val="00BE0157"/>
    <w:rsid w:val="00BE4358"/>
    <w:rsid w:val="00BF2A99"/>
    <w:rsid w:val="00C95A59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65C8D5"/>
  <w15:chartTrackingRefBased/>
  <w15:docId w15:val="{89ED0F61-A562-3445-A175-80842B49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40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0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40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40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40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0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40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40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40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0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0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40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40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40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4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4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4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40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00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4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40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4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40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40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40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40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4007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FC4007"/>
  </w:style>
  <w:style w:type="paragraph" w:customStyle="1" w:styleId="field--name-field-lead">
    <w:name w:val="field--name-field-lead"/>
    <w:basedOn w:val="Normalny"/>
    <w:rsid w:val="00FC40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FC40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4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85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624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2025-06-30T17:22:00Z</dcterms:created>
  <dcterms:modified xsi:type="dcterms:W3CDTF">2025-06-30T17:22:00Z</dcterms:modified>
</cp:coreProperties>
</file>